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AA46" w14:textId="355CE393" w:rsidR="002D1739" w:rsidRDefault="002D1739" w:rsidP="00D30531">
      <w:pPr>
        <w:pStyle w:val="En-tte"/>
        <w:rPr>
          <w:rFonts w:ascii="Calibri" w:hAnsi="Calibri" w:cs="Calibri"/>
          <w:b/>
          <w:bCs/>
          <w:color w:val="153D63" w:themeColor="text2" w:themeTint="E6"/>
          <w:sz w:val="40"/>
          <w:szCs w:val="40"/>
        </w:rPr>
      </w:pPr>
      <w:r w:rsidRPr="00CA24B9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2A639162" wp14:editId="45F148D2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995095" cy="1031187"/>
            <wp:effectExtent l="0" t="0" r="0" b="0"/>
            <wp:wrapThrough wrapText="bothSides">
              <wp:wrapPolygon edited="0">
                <wp:start x="4549" y="0"/>
                <wp:lineTo x="0" y="799"/>
                <wp:lineTo x="0" y="12776"/>
                <wp:lineTo x="4549" y="21161"/>
                <wp:lineTo x="4962" y="21161"/>
                <wp:lineTo x="16128" y="21161"/>
                <wp:lineTo x="16541" y="21161"/>
                <wp:lineTo x="21090" y="12776"/>
                <wp:lineTo x="21090" y="799"/>
                <wp:lineTo x="16541" y="0"/>
                <wp:lineTo x="4549" y="0"/>
              </wp:wrapPolygon>
            </wp:wrapThrough>
            <wp:docPr id="8" name="Image 10" descr="Une image contenant texte, Emblème, logo, Mar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0C67CBB-AAA1-6472-D149-2F9E948C4C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Une image contenant texte, Emblème, logo, Mar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10C67CBB-AAA1-6472-D149-2F9E948C4C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95" cy="103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91670" w14:textId="49AB0C22" w:rsidR="003D1E48" w:rsidRPr="00CA24B9" w:rsidRDefault="002D1739" w:rsidP="002D1739">
      <w:pPr>
        <w:pStyle w:val="En-tte"/>
        <w:ind w:left="1980" w:hanging="1980"/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</w:pPr>
      <w:bookmarkStart w:id="0" w:name="_Hlk202519360"/>
      <w:bookmarkEnd w:id="0"/>
      <w:r>
        <w:rPr>
          <w:rFonts w:ascii="Calibri" w:hAnsi="Calibri" w:cs="Calibri"/>
          <w:b/>
          <w:bCs/>
          <w:color w:val="153D63" w:themeColor="text2" w:themeTint="E6"/>
          <w:sz w:val="40"/>
          <w:szCs w:val="40"/>
        </w:rPr>
        <w:tab/>
      </w:r>
      <w:r w:rsidR="003D1E48" w:rsidRPr="00CA24B9">
        <w:rPr>
          <w:rFonts w:ascii="Calibri" w:hAnsi="Calibri" w:cs="Calibri"/>
          <w:b/>
          <w:bCs/>
          <w:color w:val="153D63" w:themeColor="text2" w:themeTint="E6"/>
          <w:sz w:val="40"/>
          <w:szCs w:val="40"/>
        </w:rPr>
        <w:t>La prévention, ça commence à la maison!</w:t>
      </w:r>
    </w:p>
    <w:p w14:paraId="7F2E9476" w14:textId="28B04949" w:rsidR="003D1E48" w:rsidRPr="00CA24B9" w:rsidRDefault="002D1739" w:rsidP="002D1739">
      <w:pPr>
        <w:pStyle w:val="En-tte"/>
        <w:ind w:left="1980" w:hanging="1980"/>
        <w:rPr>
          <w:rFonts w:ascii="Calibri" w:hAnsi="Calibri" w:cs="Calibri"/>
          <w:b/>
          <w:bCs/>
          <w:color w:val="0A2F41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0A2F41" w:themeColor="accent1" w:themeShade="80"/>
          <w:sz w:val="28"/>
          <w:szCs w:val="28"/>
        </w:rPr>
        <w:tab/>
      </w:r>
      <w:r w:rsidR="003D1E48" w:rsidRPr="00CA24B9">
        <w:rPr>
          <w:rFonts w:ascii="Calibri" w:hAnsi="Calibri" w:cs="Calibri"/>
          <w:b/>
          <w:bCs/>
          <w:color w:val="0A2F41" w:themeColor="accent1" w:themeShade="80"/>
          <w:sz w:val="28"/>
          <w:szCs w:val="28"/>
        </w:rPr>
        <w:t>La responsabilité vous appartient</w:t>
      </w:r>
    </w:p>
    <w:p w14:paraId="5113CF05" w14:textId="01B7A0C2" w:rsidR="00CA24B9" w:rsidRDefault="00CA24B9" w:rsidP="00D30531">
      <w:pPr>
        <w:spacing w:after="0" w:line="240" w:lineRule="auto"/>
        <w:rPr>
          <w:rFonts w:ascii="Calibri" w:hAnsi="Calibri" w:cs="Calibri"/>
          <w:color w:val="0A2F41" w:themeColor="accent1" w:themeShade="80"/>
          <w:sz w:val="44"/>
          <w:szCs w:val="44"/>
        </w:rPr>
      </w:pPr>
    </w:p>
    <w:p w14:paraId="6D8C99CD" w14:textId="713152B4" w:rsidR="002D1739" w:rsidRPr="00CA24B9" w:rsidRDefault="002D1739" w:rsidP="00D30531">
      <w:pPr>
        <w:spacing w:after="0" w:line="240" w:lineRule="auto"/>
        <w:rPr>
          <w:rFonts w:ascii="Calibri" w:hAnsi="Calibri" w:cs="Calibri"/>
          <w:color w:val="0A2F41" w:themeColor="accent1" w:themeShade="80"/>
          <w:sz w:val="44"/>
          <w:szCs w:val="44"/>
        </w:rPr>
      </w:pPr>
    </w:p>
    <w:p w14:paraId="39026189" w14:textId="0C3EB30A" w:rsidR="00597B3F" w:rsidRPr="00CA24B9" w:rsidRDefault="00AD34F2" w:rsidP="00D30531">
      <w:pPr>
        <w:spacing w:after="0" w:line="240" w:lineRule="auto"/>
        <w:rPr>
          <w:rFonts w:ascii="Calibri" w:hAnsi="Calibri" w:cs="Calibri"/>
          <w:sz w:val="36"/>
          <w:szCs w:val="36"/>
        </w:rPr>
      </w:pPr>
      <w:r w:rsidRPr="00CA24B9">
        <w:rPr>
          <w:rFonts w:ascii="Calibri" w:hAnsi="Calibri" w:cs="Calibri"/>
          <w:noProof/>
          <w:color w:val="0A2F41" w:themeColor="accent1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E3E400" wp14:editId="332AB7DD">
            <wp:simplePos x="0" y="0"/>
            <wp:positionH relativeFrom="margin">
              <wp:posOffset>4749825</wp:posOffset>
            </wp:positionH>
            <wp:positionV relativeFrom="paragraph">
              <wp:posOffset>72797</wp:posOffset>
            </wp:positionV>
            <wp:extent cx="1314450" cy="876300"/>
            <wp:effectExtent l="171450" t="171450" r="114300" b="228600"/>
            <wp:wrapNone/>
            <wp:docPr id="9" name="Image 9" descr="détecteur de fumée et d’incendie domestique vérifier, tester ou remplacer la pile - detecteur de fumee photos et images d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étecteur de fumée et d’incendie domestique vérifier, tester ou remplacer la pile - detecteur de fumee photos et images de collec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6194">
                      <a:off x="0" y="0"/>
                      <a:ext cx="1314450" cy="876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BED" w:rsidRPr="00CA24B9">
        <w:rPr>
          <w:rFonts w:ascii="Calibri" w:hAnsi="Calibri" w:cs="Calibri"/>
          <w:color w:val="C00000"/>
          <w:sz w:val="36"/>
          <w:szCs w:val="36"/>
        </w:rPr>
        <w:t>Avertisseur de fumée</w:t>
      </w:r>
    </w:p>
    <w:p w14:paraId="51B83E3D" w14:textId="18FC0C1A" w:rsidR="003C1E80" w:rsidRPr="00CA24B9" w:rsidRDefault="003C1E80" w:rsidP="00D305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EE58E4" w14:textId="1B8343E0" w:rsidR="00AD34F2" w:rsidRDefault="00AD34F2" w:rsidP="002D1739">
      <w:pPr>
        <w:spacing w:after="0" w:line="240" w:lineRule="auto"/>
        <w:ind w:left="2790" w:hanging="2610"/>
        <w:rPr>
          <w:rFonts w:ascii="Calibri" w:hAnsi="Calibri" w:cs="Calibri"/>
          <w:b/>
          <w:bCs/>
          <w:color w:val="0A2F41" w:themeColor="accent1" w:themeShade="80"/>
          <w:spacing w:val="-2"/>
        </w:rPr>
      </w:pPr>
      <w:r w:rsidRPr="00AD34F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EF98CEE" wp14:editId="3373447B">
                <wp:simplePos x="0" y="0"/>
                <wp:positionH relativeFrom="margin">
                  <wp:align>left</wp:align>
                </wp:positionH>
                <wp:positionV relativeFrom="paragraph">
                  <wp:posOffset>40513</wp:posOffset>
                </wp:positionV>
                <wp:extent cx="6130137" cy="1476146"/>
                <wp:effectExtent l="0" t="0" r="23495" b="10160"/>
                <wp:wrapNone/>
                <wp:docPr id="20469493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137" cy="1476146"/>
                        </a:xfrm>
                        <a:prstGeom prst="rect">
                          <a:avLst/>
                        </a:prstGeom>
                        <a:ln w="6350">
                          <a:prstDash val="sysDash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05DD" w14:textId="2D262F18" w:rsidR="00F80EE9" w:rsidRDefault="00F80EE9" w:rsidP="00F80EE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8CEE" id="Rectangle 2" o:spid="_x0000_s1026" style="position:absolute;left:0;text-align:left;margin-left:0;margin-top:3.2pt;width:482.7pt;height:116.2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" fillcolor="white [3201]" strokecolor="black [3200]" strokeweight=".5pt">
                <v:stroke dashstyle="3 1"/>
                <v:textbox>
                  <w:txbxContent>
                    <w:p w14:paraId="376605DD" w14:textId="2D262F18" w:rsidR="00F80EE9" w:rsidRDefault="00F80EE9" w:rsidP="00F80EE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0EE9" w:rsidRPr="00AD34F2">
        <w:rPr>
          <w:rFonts w:ascii="Calibri" w:hAnsi="Calibri" w:cs="Calibri"/>
          <w:b/>
          <w:bCs/>
          <w:color w:val="0A2F41" w:themeColor="accent1" w:themeShade="80"/>
          <w:spacing w:val="-2"/>
          <w:sz w:val="72"/>
          <w:szCs w:val="72"/>
        </w:rPr>
        <w:t>3</w:t>
      </w:r>
      <w:r w:rsidR="00F80EE9" w:rsidRPr="00F80EE9">
        <w:rPr>
          <w:rFonts w:ascii="Calibri" w:hAnsi="Calibri" w:cs="Calibri"/>
          <w:b/>
          <w:bCs/>
          <w:color w:val="0A2F41" w:themeColor="accent1" w:themeShade="80"/>
          <w:spacing w:val="-2"/>
          <w:sz w:val="32"/>
          <w:szCs w:val="32"/>
        </w:rPr>
        <w:t xml:space="preserve"> </w:t>
      </w:r>
      <w:r w:rsidR="00F80EE9" w:rsidRPr="00AD34F2">
        <w:rPr>
          <w:rFonts w:ascii="Calibri" w:hAnsi="Calibri" w:cs="Calibri"/>
          <w:b/>
          <w:bCs/>
          <w:color w:val="0A2F41" w:themeColor="accent1" w:themeShade="80"/>
          <w:spacing w:val="-2"/>
          <w:sz w:val="48"/>
          <w:szCs w:val="48"/>
        </w:rPr>
        <w:t>minutes</w:t>
      </w:r>
    </w:p>
    <w:p w14:paraId="78EF3097" w14:textId="7678F12C" w:rsidR="00F80EE9" w:rsidRPr="00F80EE9" w:rsidRDefault="003C1E80" w:rsidP="00AD34F2">
      <w:pPr>
        <w:spacing w:after="120" w:line="240" w:lineRule="auto"/>
        <w:ind w:left="1181" w:hanging="994"/>
        <w:rPr>
          <w:rFonts w:ascii="Calibri" w:hAnsi="Calibri" w:cs="Calibri"/>
          <w:color w:val="0A2F41" w:themeColor="accent1" w:themeShade="80"/>
        </w:rPr>
      </w:pPr>
      <w:r w:rsidRPr="00F80EE9">
        <w:rPr>
          <w:rFonts w:ascii="Calibri" w:hAnsi="Calibri" w:cs="Calibri"/>
          <w:b/>
          <w:bCs/>
          <w:color w:val="0A2F41" w:themeColor="accent1" w:themeShade="80"/>
        </w:rPr>
        <w:t xml:space="preserve">C’est le temps dont vous disposez pour évacuer </w:t>
      </w:r>
      <w:r w:rsidR="000F1CDB" w:rsidRPr="00F80EE9">
        <w:rPr>
          <w:rFonts w:ascii="Calibri" w:hAnsi="Calibri" w:cs="Calibri"/>
          <w:b/>
          <w:bCs/>
          <w:color w:val="0A2F41" w:themeColor="accent1" w:themeShade="80"/>
        </w:rPr>
        <w:t>votre maison</w:t>
      </w:r>
      <w:r w:rsidRPr="00F80EE9">
        <w:rPr>
          <w:rFonts w:ascii="Calibri" w:hAnsi="Calibri" w:cs="Calibri"/>
          <w:b/>
          <w:bCs/>
          <w:color w:val="0A2F41" w:themeColor="accent1" w:themeShade="80"/>
        </w:rPr>
        <w:t xml:space="preserve"> lors d’un incendie.</w:t>
      </w:r>
      <w:r w:rsidR="00864459" w:rsidRPr="00F80EE9">
        <w:rPr>
          <w:rFonts w:ascii="Calibri" w:hAnsi="Calibri" w:cs="Calibri"/>
          <w:color w:val="0A2F41" w:themeColor="accent1" w:themeShade="80"/>
        </w:rPr>
        <w:t xml:space="preserve"> </w:t>
      </w:r>
    </w:p>
    <w:p w14:paraId="281EFAB5" w14:textId="453F55FD" w:rsidR="00864459" w:rsidRPr="00F80EE9" w:rsidRDefault="00864459" w:rsidP="00AD34F2">
      <w:pPr>
        <w:spacing w:after="0" w:line="240" w:lineRule="auto"/>
        <w:ind w:left="180"/>
        <w:jc w:val="both"/>
        <w:rPr>
          <w:rFonts w:ascii="Calibri" w:hAnsi="Calibri" w:cs="Calibri"/>
          <w:color w:val="0A2F41" w:themeColor="accent1" w:themeShade="80"/>
          <w:spacing w:val="-2"/>
        </w:rPr>
      </w:pPr>
      <w:r w:rsidRPr="00F80EE9">
        <w:rPr>
          <w:rFonts w:ascii="Calibri" w:hAnsi="Calibri" w:cs="Calibri"/>
          <w:color w:val="0A2F41" w:themeColor="accent1" w:themeShade="80"/>
          <w:spacing w:val="-2"/>
        </w:rPr>
        <w:t>C’est pourquoi chaque seconde compte</w:t>
      </w:r>
      <w:r w:rsidR="00AF0830" w:rsidRPr="00F80EE9">
        <w:rPr>
          <w:rFonts w:ascii="Calibri" w:hAnsi="Calibri" w:cs="Calibri"/>
          <w:color w:val="0A2F41" w:themeColor="accent1" w:themeShade="80"/>
          <w:spacing w:val="-2"/>
        </w:rPr>
        <w:t>,</w:t>
      </w:r>
      <w:r w:rsidRPr="00F80EE9">
        <w:rPr>
          <w:rFonts w:ascii="Calibri" w:hAnsi="Calibri" w:cs="Calibri"/>
          <w:color w:val="0A2F41" w:themeColor="accent1" w:themeShade="80"/>
          <w:spacing w:val="-2"/>
        </w:rPr>
        <w:t xml:space="preserve"> et l’avertisseur de fumée est le moyen le plus efficace et le plus abordable pour sauver des vies.</w:t>
      </w:r>
      <w:r w:rsidR="00F80EE9" w:rsidRPr="00F80EE9">
        <w:rPr>
          <w:rFonts w:ascii="Calibri" w:hAnsi="Calibri" w:cs="Calibri"/>
          <w:color w:val="0A2F41" w:themeColor="accent1" w:themeShade="80"/>
          <w:spacing w:val="-2"/>
        </w:rPr>
        <w:t xml:space="preserve"> Veillez à installer des avertisseurs de fumée et vérifiez leur bon fonctionnement.</w:t>
      </w:r>
    </w:p>
    <w:p w14:paraId="40C0ED0D" w14:textId="6B37AA77" w:rsidR="00CA24B9" w:rsidRPr="00CA24B9" w:rsidRDefault="00CA24B9" w:rsidP="00D30531">
      <w:pPr>
        <w:spacing w:after="0" w:line="240" w:lineRule="auto"/>
        <w:jc w:val="both"/>
        <w:rPr>
          <w:rFonts w:ascii="Calibri" w:hAnsi="Calibri" w:cs="Calibri"/>
          <w:color w:val="0A2F41" w:themeColor="accent1" w:themeShade="80"/>
        </w:rPr>
      </w:pPr>
    </w:p>
    <w:p w14:paraId="52CB30F0" w14:textId="3EEA0DF3" w:rsidR="00AF0830" w:rsidRDefault="00864459" w:rsidP="00AD34F2">
      <w:pPr>
        <w:spacing w:before="240" w:after="0" w:line="240" w:lineRule="auto"/>
        <w:jc w:val="both"/>
        <w:rPr>
          <w:rFonts w:ascii="Calibri" w:hAnsi="Calibri" w:cs="Calibri"/>
          <w:color w:val="0A2F41" w:themeColor="accent1" w:themeShade="80"/>
        </w:rPr>
      </w:pPr>
      <w:r w:rsidRPr="00CA24B9">
        <w:rPr>
          <w:rFonts w:ascii="Calibri" w:hAnsi="Calibri" w:cs="Calibri"/>
          <w:color w:val="0A2F41" w:themeColor="accent1" w:themeShade="80"/>
        </w:rPr>
        <w:t xml:space="preserve">Les incendies mortels surviennent surtout la nuit. </w:t>
      </w:r>
      <w:r w:rsidRPr="00CA24B9">
        <w:rPr>
          <w:rFonts w:ascii="Calibri" w:hAnsi="Calibri" w:cs="Calibri"/>
          <w:b/>
          <w:bCs/>
          <w:color w:val="0A2F41" w:themeColor="accent1" w:themeShade="80"/>
        </w:rPr>
        <w:t>Pensez-y!</w:t>
      </w:r>
      <w:r w:rsidRPr="00CA24B9">
        <w:rPr>
          <w:rFonts w:ascii="Calibri" w:hAnsi="Calibri" w:cs="Calibri"/>
          <w:color w:val="0A2F41" w:themeColor="accent1" w:themeShade="80"/>
        </w:rPr>
        <w:t xml:space="preserve"> Vous aurez besoin d’un avertisseur de fumée qui fonctionne</w:t>
      </w:r>
      <w:r w:rsidR="00AF0830">
        <w:rPr>
          <w:rFonts w:ascii="Calibri" w:hAnsi="Calibri" w:cs="Calibri"/>
          <w:color w:val="0A2F41" w:themeColor="accent1" w:themeShade="80"/>
        </w:rPr>
        <w:t xml:space="preserve"> bien</w:t>
      </w:r>
      <w:r w:rsidRPr="00CA24B9">
        <w:rPr>
          <w:rFonts w:ascii="Calibri" w:hAnsi="Calibri" w:cs="Calibri"/>
          <w:color w:val="0A2F41" w:themeColor="accent1" w:themeShade="80"/>
        </w:rPr>
        <w:t xml:space="preserve"> </w:t>
      </w:r>
      <w:r w:rsidR="00AF0830">
        <w:rPr>
          <w:rFonts w:ascii="Calibri" w:hAnsi="Calibri" w:cs="Calibri"/>
          <w:color w:val="0A2F41" w:themeColor="accent1" w:themeShade="80"/>
        </w:rPr>
        <w:t xml:space="preserve">afin </w:t>
      </w:r>
      <w:r w:rsidR="009303F4">
        <w:rPr>
          <w:rFonts w:ascii="Calibri" w:hAnsi="Calibri" w:cs="Calibri"/>
          <w:color w:val="0A2F41" w:themeColor="accent1" w:themeShade="80"/>
        </w:rPr>
        <w:t>qu’i</w:t>
      </w:r>
      <w:r w:rsidR="00DA6457">
        <w:rPr>
          <w:rFonts w:ascii="Calibri" w:hAnsi="Calibri" w:cs="Calibri"/>
          <w:color w:val="0A2F41" w:themeColor="accent1" w:themeShade="80"/>
        </w:rPr>
        <w:t>l</w:t>
      </w:r>
      <w:r w:rsidR="009303F4">
        <w:rPr>
          <w:rFonts w:ascii="Calibri" w:hAnsi="Calibri" w:cs="Calibri"/>
          <w:color w:val="0A2F41" w:themeColor="accent1" w:themeShade="80"/>
        </w:rPr>
        <w:t xml:space="preserve"> puisse</w:t>
      </w:r>
      <w:r w:rsidR="00AF0830">
        <w:rPr>
          <w:rFonts w:ascii="Calibri" w:hAnsi="Calibri" w:cs="Calibri"/>
          <w:color w:val="0A2F41" w:themeColor="accent1" w:themeShade="80"/>
        </w:rPr>
        <w:t xml:space="preserve"> vous</w:t>
      </w:r>
      <w:r w:rsidRPr="00CA24B9">
        <w:rPr>
          <w:rFonts w:ascii="Calibri" w:hAnsi="Calibri" w:cs="Calibri"/>
          <w:color w:val="0A2F41" w:themeColor="accent1" w:themeShade="80"/>
        </w:rPr>
        <w:t xml:space="preserve"> réveiller</w:t>
      </w:r>
      <w:r w:rsidR="00CA24B9" w:rsidRPr="00CA24B9">
        <w:rPr>
          <w:rFonts w:ascii="Calibri" w:hAnsi="Calibri" w:cs="Calibri"/>
          <w:color w:val="0A2F41" w:themeColor="accent1" w:themeShade="80"/>
        </w:rPr>
        <w:t>.</w:t>
      </w:r>
      <w:r w:rsidRPr="00CA24B9">
        <w:rPr>
          <w:rFonts w:ascii="Calibri" w:hAnsi="Calibri" w:cs="Calibri"/>
          <w:color w:val="0A2F41" w:themeColor="accent1" w:themeShade="80"/>
        </w:rPr>
        <w:t xml:space="preserve"> </w:t>
      </w:r>
    </w:p>
    <w:p w14:paraId="11327F6A" w14:textId="77777777" w:rsidR="00AF0830" w:rsidRDefault="00AF0830" w:rsidP="00D30531">
      <w:pPr>
        <w:spacing w:after="0" w:line="240" w:lineRule="auto"/>
        <w:jc w:val="both"/>
        <w:rPr>
          <w:rFonts w:ascii="Calibri" w:hAnsi="Calibri" w:cs="Calibri"/>
          <w:color w:val="0A2F41" w:themeColor="accent1" w:themeShade="80"/>
        </w:rPr>
      </w:pPr>
    </w:p>
    <w:p w14:paraId="78A861E6" w14:textId="40B55F8C" w:rsidR="00CA24B9" w:rsidRPr="00CA24B9" w:rsidRDefault="00CA24B9" w:rsidP="00D30531">
      <w:pPr>
        <w:spacing w:after="120" w:line="240" w:lineRule="auto"/>
        <w:jc w:val="both"/>
        <w:rPr>
          <w:rFonts w:ascii="Calibri" w:hAnsi="Calibri" w:cs="Calibri"/>
          <w:color w:val="0A2F41" w:themeColor="accent1" w:themeShade="80"/>
        </w:rPr>
      </w:pPr>
      <w:r>
        <w:rPr>
          <w:rFonts w:ascii="Calibri" w:hAnsi="Calibri" w:cs="Calibri"/>
          <w:color w:val="0A2F41" w:themeColor="accent1" w:themeShade="80"/>
        </w:rPr>
        <w:t>Assurez-vous de :</w:t>
      </w:r>
    </w:p>
    <w:p w14:paraId="4555E67F" w14:textId="568C6D62" w:rsidR="00864459" w:rsidRPr="00AF0830" w:rsidRDefault="00864459" w:rsidP="00D30531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Calibri" w:hAnsi="Calibri" w:cs="Calibri"/>
          <w:color w:val="0A2F41" w:themeColor="accent1" w:themeShade="80"/>
        </w:rPr>
      </w:pPr>
      <w:r w:rsidRPr="00AF0830">
        <w:rPr>
          <w:rFonts w:ascii="Calibri" w:hAnsi="Calibri" w:cs="Calibri"/>
          <w:b/>
          <w:bCs/>
          <w:color w:val="0A2F41" w:themeColor="accent1" w:themeShade="80"/>
        </w:rPr>
        <w:t>Ne JAMAIS retirer la pile</w:t>
      </w:r>
      <w:r w:rsidRPr="00AF0830">
        <w:rPr>
          <w:rFonts w:ascii="Calibri" w:hAnsi="Calibri" w:cs="Calibri"/>
          <w:color w:val="0A2F41" w:themeColor="accent1" w:themeShade="80"/>
        </w:rPr>
        <w:t xml:space="preserve">. S’il est trop sensible, optez pour un modèle photoélectrique ou déplacez-le </w:t>
      </w:r>
      <w:proofErr w:type="gramStart"/>
      <w:r w:rsidRPr="00AF0830">
        <w:rPr>
          <w:rFonts w:ascii="Calibri" w:hAnsi="Calibri" w:cs="Calibri"/>
          <w:color w:val="0A2F41" w:themeColor="accent1" w:themeShade="80"/>
        </w:rPr>
        <w:t>de façon à ce</w:t>
      </w:r>
      <w:proofErr w:type="gramEnd"/>
      <w:r w:rsidRPr="00AF0830">
        <w:rPr>
          <w:rFonts w:ascii="Calibri" w:hAnsi="Calibri" w:cs="Calibri"/>
          <w:color w:val="0A2F41" w:themeColor="accent1" w:themeShade="80"/>
        </w:rPr>
        <w:t xml:space="preserve"> qu’il soit moins exposé à la fumée de cuisson ou des sources d’humidité</w:t>
      </w:r>
      <w:r w:rsidR="009303F4">
        <w:rPr>
          <w:rFonts w:ascii="Calibri" w:hAnsi="Calibri" w:cs="Calibri"/>
          <w:color w:val="0A2F41" w:themeColor="accent1" w:themeShade="80"/>
        </w:rPr>
        <w:t>.</w:t>
      </w:r>
    </w:p>
    <w:p w14:paraId="3C33394F" w14:textId="48EECCA1" w:rsidR="00AF0830" w:rsidRPr="00CA24B9" w:rsidRDefault="000F1CDB" w:rsidP="00D30531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Calibri" w:hAnsi="Calibri" w:cs="Calibri"/>
          <w:color w:val="0A2F41" w:themeColor="accent1" w:themeShade="80"/>
        </w:rPr>
      </w:pPr>
      <w:r w:rsidRPr="00CA24B9">
        <w:rPr>
          <w:rFonts w:ascii="Calibri" w:hAnsi="Calibri" w:cs="Calibri"/>
          <w:b/>
          <w:bCs/>
          <w:color w:val="0A2F41" w:themeColor="accent1" w:themeShade="80"/>
        </w:rPr>
        <w:t>Remplace</w:t>
      </w:r>
      <w:r w:rsidR="00AF0830">
        <w:rPr>
          <w:rFonts w:ascii="Calibri" w:hAnsi="Calibri" w:cs="Calibri"/>
          <w:b/>
          <w:bCs/>
          <w:color w:val="0A2F41" w:themeColor="accent1" w:themeShade="80"/>
        </w:rPr>
        <w:t>r</w:t>
      </w:r>
      <w:r w:rsidRPr="00AF0830">
        <w:rPr>
          <w:rFonts w:ascii="Calibri" w:hAnsi="Calibri" w:cs="Calibri"/>
          <w:b/>
          <w:bCs/>
          <w:color w:val="0A2F41" w:themeColor="accent1" w:themeShade="80"/>
        </w:rPr>
        <w:t xml:space="preserve"> les piles</w:t>
      </w:r>
      <w:r w:rsidRPr="00CA24B9">
        <w:rPr>
          <w:rFonts w:ascii="Calibri" w:hAnsi="Calibri" w:cs="Calibri"/>
          <w:color w:val="0A2F41" w:themeColor="accent1" w:themeShade="80"/>
        </w:rPr>
        <w:t xml:space="preserve"> aux changements d’heure</w:t>
      </w:r>
      <w:r w:rsidR="00AF0830">
        <w:rPr>
          <w:rFonts w:ascii="Calibri" w:hAnsi="Calibri" w:cs="Calibri"/>
          <w:color w:val="0A2F41" w:themeColor="accent1" w:themeShade="80"/>
        </w:rPr>
        <w:t xml:space="preserve">, et/ou lorsque </w:t>
      </w:r>
      <w:r w:rsidR="00AF0830" w:rsidRPr="00CA24B9">
        <w:rPr>
          <w:rFonts w:ascii="Calibri" w:hAnsi="Calibri" w:cs="Calibri"/>
          <w:color w:val="0A2F41" w:themeColor="accent1" w:themeShade="80"/>
        </w:rPr>
        <w:t>vous entendez un signal sonore intermittent</w:t>
      </w:r>
      <w:r w:rsidR="00AF0830">
        <w:rPr>
          <w:rFonts w:ascii="Calibri" w:hAnsi="Calibri" w:cs="Calibri"/>
          <w:color w:val="0A2F41" w:themeColor="accent1" w:themeShade="80"/>
        </w:rPr>
        <w:t>,</w:t>
      </w:r>
      <w:r w:rsidR="00AF0830" w:rsidRPr="00CA24B9">
        <w:rPr>
          <w:rFonts w:ascii="Calibri" w:hAnsi="Calibri" w:cs="Calibri"/>
          <w:color w:val="0A2F41" w:themeColor="accent1" w:themeShade="80"/>
        </w:rPr>
        <w:t xml:space="preserve"> </w:t>
      </w:r>
      <w:r w:rsidR="00AF0830">
        <w:rPr>
          <w:rFonts w:ascii="Calibri" w:hAnsi="Calibri" w:cs="Calibri"/>
          <w:color w:val="0A2F41" w:themeColor="accent1" w:themeShade="80"/>
        </w:rPr>
        <w:t xml:space="preserve">de même que si vous </w:t>
      </w:r>
      <w:r w:rsidR="00AF0830" w:rsidRPr="00CA24B9">
        <w:rPr>
          <w:rFonts w:ascii="Calibri" w:hAnsi="Calibri" w:cs="Calibri"/>
          <w:color w:val="0A2F41" w:themeColor="accent1" w:themeShade="80"/>
        </w:rPr>
        <w:t>emménagez dans un nouveau lieu</w:t>
      </w:r>
      <w:r w:rsidR="009303F4">
        <w:rPr>
          <w:rFonts w:ascii="Calibri" w:hAnsi="Calibri" w:cs="Calibri"/>
          <w:color w:val="0A2F41" w:themeColor="accent1" w:themeShade="80"/>
        </w:rPr>
        <w:t>.</w:t>
      </w:r>
    </w:p>
    <w:p w14:paraId="60C2FE21" w14:textId="256A2259" w:rsidR="000F1CDB" w:rsidRPr="00CA24B9" w:rsidRDefault="00AF0830" w:rsidP="00D30531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Calibri" w:hAnsi="Calibri" w:cs="Calibri"/>
          <w:color w:val="0A2F41" w:themeColor="accent1" w:themeShade="80"/>
        </w:rPr>
      </w:pPr>
      <w:r w:rsidRPr="00AF0830">
        <w:rPr>
          <w:rFonts w:ascii="Calibri" w:hAnsi="Calibri" w:cs="Calibri"/>
          <w:b/>
          <w:bCs/>
          <w:color w:val="0A2F41" w:themeColor="accent1" w:themeShade="80"/>
        </w:rPr>
        <w:t>Vérifier qu’il fonctionne bien</w:t>
      </w:r>
      <w:r>
        <w:rPr>
          <w:rFonts w:ascii="Calibri" w:hAnsi="Calibri" w:cs="Calibri"/>
          <w:color w:val="0A2F41" w:themeColor="accent1" w:themeShade="80"/>
        </w:rPr>
        <w:t xml:space="preserve">, et ce, </w:t>
      </w:r>
      <w:r w:rsidRPr="00AF0830">
        <w:rPr>
          <w:rFonts w:ascii="Calibri" w:hAnsi="Calibri" w:cs="Calibri"/>
          <w:color w:val="0A2F41" w:themeColor="accent1" w:themeShade="80"/>
        </w:rPr>
        <w:t>tous les mois</w:t>
      </w:r>
      <w:r>
        <w:rPr>
          <w:rFonts w:ascii="Calibri" w:hAnsi="Calibri" w:cs="Calibri"/>
          <w:color w:val="0A2F41" w:themeColor="accent1" w:themeShade="80"/>
        </w:rPr>
        <w:t>,</w:t>
      </w:r>
      <w:r w:rsidRPr="00AF0830">
        <w:rPr>
          <w:rFonts w:ascii="Calibri" w:hAnsi="Calibri" w:cs="Calibri"/>
          <w:color w:val="0A2F41" w:themeColor="accent1" w:themeShade="80"/>
        </w:rPr>
        <w:t xml:space="preserve"> </w:t>
      </w:r>
      <w:r w:rsidR="000F1CDB" w:rsidRPr="00AF0830">
        <w:rPr>
          <w:rFonts w:ascii="Calibri" w:hAnsi="Calibri" w:cs="Calibri"/>
          <w:color w:val="0A2F41" w:themeColor="accent1" w:themeShade="80"/>
        </w:rPr>
        <w:t>e</w:t>
      </w:r>
      <w:r w:rsidR="000F1CDB" w:rsidRPr="00CA24B9">
        <w:rPr>
          <w:rFonts w:ascii="Calibri" w:hAnsi="Calibri" w:cs="Calibri"/>
          <w:color w:val="0A2F41" w:themeColor="accent1" w:themeShade="80"/>
        </w:rPr>
        <w:t xml:space="preserve">n appuyant sur le bouton </w:t>
      </w:r>
      <w:r w:rsidRPr="00AF0830">
        <w:rPr>
          <w:rFonts w:ascii="Calibri" w:hAnsi="Calibri" w:cs="Calibri"/>
          <w:color w:val="0A2F41" w:themeColor="accent1" w:themeShade="80"/>
          <w:sz w:val="22"/>
          <w:szCs w:val="22"/>
        </w:rPr>
        <w:t>ESSAI</w:t>
      </w:r>
      <w:r w:rsidR="009303F4">
        <w:rPr>
          <w:rFonts w:ascii="Calibri" w:hAnsi="Calibri" w:cs="Calibri"/>
          <w:color w:val="0A2F41" w:themeColor="accent1" w:themeShade="80"/>
          <w:sz w:val="22"/>
          <w:szCs w:val="22"/>
        </w:rPr>
        <w:t>.</w:t>
      </w:r>
    </w:p>
    <w:p w14:paraId="339C34E5" w14:textId="37B03258" w:rsidR="000F1CDB" w:rsidRPr="00CA24B9" w:rsidRDefault="000F1CDB" w:rsidP="00D30531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Calibri" w:hAnsi="Calibri" w:cs="Calibri"/>
          <w:color w:val="0A2F41" w:themeColor="accent1" w:themeShade="80"/>
        </w:rPr>
      </w:pPr>
      <w:r w:rsidRPr="00CA24B9">
        <w:rPr>
          <w:rFonts w:ascii="Calibri" w:hAnsi="Calibri" w:cs="Calibri"/>
          <w:b/>
          <w:bCs/>
          <w:color w:val="0A2F41" w:themeColor="accent1" w:themeShade="80"/>
        </w:rPr>
        <w:t>Privilégie</w:t>
      </w:r>
      <w:r w:rsidR="00AF0830">
        <w:rPr>
          <w:rFonts w:ascii="Calibri" w:hAnsi="Calibri" w:cs="Calibri"/>
          <w:b/>
          <w:bCs/>
          <w:color w:val="0A2F41" w:themeColor="accent1" w:themeShade="80"/>
        </w:rPr>
        <w:t>r</w:t>
      </w:r>
      <w:r w:rsidRPr="00CA24B9">
        <w:rPr>
          <w:rFonts w:ascii="Calibri" w:hAnsi="Calibri" w:cs="Calibri"/>
          <w:b/>
          <w:bCs/>
          <w:color w:val="0A2F41" w:themeColor="accent1" w:themeShade="80"/>
        </w:rPr>
        <w:t xml:space="preserve"> </w:t>
      </w:r>
      <w:r w:rsidRPr="00CA24B9">
        <w:rPr>
          <w:rFonts w:ascii="Calibri" w:hAnsi="Calibri" w:cs="Calibri"/>
          <w:color w:val="0A2F41" w:themeColor="accent1" w:themeShade="80"/>
        </w:rPr>
        <w:t xml:space="preserve">un avertisseur de fumée </w:t>
      </w:r>
      <w:r w:rsidRPr="00AF0830">
        <w:rPr>
          <w:rFonts w:ascii="Calibri" w:hAnsi="Calibri" w:cs="Calibri"/>
          <w:b/>
          <w:bCs/>
          <w:color w:val="0A2F41" w:themeColor="accent1" w:themeShade="80"/>
        </w:rPr>
        <w:t>à pile lithium scellée</w:t>
      </w:r>
      <w:r w:rsidR="009303F4" w:rsidRPr="009303F4">
        <w:rPr>
          <w:rFonts w:ascii="Calibri" w:hAnsi="Calibri" w:cs="Calibri"/>
          <w:color w:val="0A2F41" w:themeColor="accent1" w:themeShade="80"/>
        </w:rPr>
        <w:t>.</w:t>
      </w:r>
    </w:p>
    <w:p w14:paraId="3F822D5E" w14:textId="77777777" w:rsidR="009303F4" w:rsidRDefault="00AF0830" w:rsidP="00D30531">
      <w:pPr>
        <w:pStyle w:val="Paragraphedeliste"/>
        <w:numPr>
          <w:ilvl w:val="0"/>
          <w:numId w:val="10"/>
        </w:numPr>
        <w:spacing w:after="0" w:line="240" w:lineRule="auto"/>
        <w:ind w:left="360"/>
        <w:rPr>
          <w:rFonts w:ascii="Calibri" w:hAnsi="Calibri" w:cs="Calibri"/>
          <w:color w:val="0A2F41" w:themeColor="accent1" w:themeShade="80"/>
        </w:rPr>
      </w:pPr>
      <w:r w:rsidRPr="00AF0830">
        <w:rPr>
          <w:rFonts w:ascii="Calibri" w:hAnsi="Calibri" w:cs="Calibri"/>
          <w:b/>
          <w:bCs/>
          <w:color w:val="0A2F41" w:themeColor="accent1" w:themeShade="80"/>
        </w:rPr>
        <w:t>Vérifier sa capacité à détecter la fumée</w:t>
      </w:r>
      <w:r w:rsidRPr="00AF0830">
        <w:rPr>
          <w:rFonts w:ascii="Calibri" w:hAnsi="Calibri" w:cs="Calibri"/>
          <w:color w:val="0A2F41" w:themeColor="accent1" w:themeShade="80"/>
        </w:rPr>
        <w:t xml:space="preserve">, </w:t>
      </w:r>
      <w:r>
        <w:rPr>
          <w:rFonts w:ascii="Calibri" w:hAnsi="Calibri" w:cs="Calibri"/>
          <w:color w:val="0A2F41" w:themeColor="accent1" w:themeShade="80"/>
        </w:rPr>
        <w:t>qu’il soit à pile ou électrique</w:t>
      </w:r>
      <w:r w:rsidR="009303F4">
        <w:rPr>
          <w:rFonts w:ascii="Calibri" w:hAnsi="Calibri" w:cs="Calibri"/>
          <w:color w:val="0A2F41" w:themeColor="accent1" w:themeShade="80"/>
        </w:rPr>
        <w:t>, tous les ans</w:t>
      </w:r>
      <w:r>
        <w:rPr>
          <w:rFonts w:ascii="Calibri" w:hAnsi="Calibri" w:cs="Calibri"/>
          <w:color w:val="0A2F41" w:themeColor="accent1" w:themeShade="80"/>
        </w:rPr>
        <w:t xml:space="preserve">. </w:t>
      </w:r>
    </w:p>
    <w:p w14:paraId="75791F5E" w14:textId="001345B2" w:rsidR="00AF0830" w:rsidRDefault="00AF0830" w:rsidP="00D30531">
      <w:pPr>
        <w:pStyle w:val="Paragraphedeliste"/>
        <w:spacing w:after="120" w:line="240" w:lineRule="auto"/>
        <w:ind w:left="360"/>
        <w:contextualSpacing w:val="0"/>
        <w:rPr>
          <w:rFonts w:ascii="Calibri" w:hAnsi="Calibri" w:cs="Calibri"/>
          <w:color w:val="0A2F41" w:themeColor="accent1" w:themeShade="80"/>
        </w:rPr>
      </w:pPr>
      <w:r>
        <w:rPr>
          <w:rFonts w:ascii="Calibri" w:hAnsi="Calibri" w:cs="Calibri"/>
          <w:color w:val="0A2F41" w:themeColor="accent1" w:themeShade="80"/>
        </w:rPr>
        <w:t xml:space="preserve">Pour ce faire, éteignez </w:t>
      </w:r>
      <w:r w:rsidR="00864459" w:rsidRPr="00CA24B9">
        <w:rPr>
          <w:rFonts w:ascii="Calibri" w:hAnsi="Calibri" w:cs="Calibri"/>
          <w:color w:val="0A2F41" w:themeColor="accent1" w:themeShade="80"/>
        </w:rPr>
        <w:t xml:space="preserve">une chandelle </w:t>
      </w:r>
      <w:r>
        <w:rPr>
          <w:rFonts w:ascii="Calibri" w:hAnsi="Calibri" w:cs="Calibri"/>
          <w:color w:val="0A2F41" w:themeColor="accent1" w:themeShade="80"/>
        </w:rPr>
        <w:t>tout près</w:t>
      </w:r>
      <w:r w:rsidR="00864459" w:rsidRPr="00CA24B9">
        <w:rPr>
          <w:rFonts w:ascii="Calibri" w:hAnsi="Calibri" w:cs="Calibri"/>
          <w:color w:val="0A2F41" w:themeColor="accent1" w:themeShade="80"/>
        </w:rPr>
        <w:t>. S’il ne sonne pas, remplacez-le.</w:t>
      </w:r>
    </w:p>
    <w:p w14:paraId="189EE1C2" w14:textId="6FD08B4E" w:rsidR="002D2823" w:rsidRPr="009303F4" w:rsidRDefault="009303F4" w:rsidP="00D30531">
      <w:pPr>
        <w:pStyle w:val="Paragraphedeliste"/>
        <w:numPr>
          <w:ilvl w:val="0"/>
          <w:numId w:val="10"/>
        </w:numPr>
        <w:spacing w:after="0" w:line="240" w:lineRule="auto"/>
        <w:ind w:left="360"/>
        <w:jc w:val="both"/>
        <w:rPr>
          <w:rFonts w:ascii="Calibri" w:hAnsi="Calibri" w:cs="Calibri"/>
          <w:color w:val="0A2F41" w:themeColor="accent1" w:themeShade="80"/>
          <w:spacing w:val="-2"/>
        </w:rPr>
      </w:pPr>
      <w:r w:rsidRPr="009303F4">
        <w:rPr>
          <w:rFonts w:ascii="Calibri" w:hAnsi="Calibri" w:cs="Calibri"/>
          <w:b/>
          <w:bCs/>
          <w:color w:val="0A2F41" w:themeColor="accent1" w:themeShade="80"/>
          <w:spacing w:val="-2"/>
        </w:rPr>
        <w:t xml:space="preserve">Le remplacer </w:t>
      </w:r>
      <w:r w:rsidRPr="009303F4">
        <w:rPr>
          <w:rFonts w:ascii="Calibri" w:hAnsi="Calibri" w:cs="Calibri"/>
          <w:b/>
          <w:bCs/>
          <w:color w:val="0A2F41" w:themeColor="accent1" w:themeShade="80"/>
          <w:spacing w:val="-2"/>
          <w14:reflection w14:blurRad="0" w14:stA="0" w14:stPos="0" w14:endA="0" w14:endPos="1000" w14:dist="0" w14:dir="0" w14:fadeDir="0" w14:sx="0" w14:sy="0" w14:kx="0" w14:ky="0" w14:algn="b"/>
        </w:rPr>
        <w:t>tous les 10 ans</w:t>
      </w:r>
      <w:r>
        <w:rPr>
          <w:rFonts w:ascii="Calibri" w:hAnsi="Calibri" w:cs="Calibri"/>
          <w:color w:val="0A2F41" w:themeColor="accent1" w:themeShade="80"/>
          <w:spacing w:val="-2"/>
        </w:rPr>
        <w:t xml:space="preserve">, </w:t>
      </w:r>
      <w:r w:rsidRPr="009303F4">
        <w:rPr>
          <w:rFonts w:ascii="Calibri" w:hAnsi="Calibri" w:cs="Calibri"/>
          <w:color w:val="0A2F41" w:themeColor="accent1" w:themeShade="80"/>
          <w:spacing w:val="-2"/>
        </w:rPr>
        <w:t xml:space="preserve">qu’il soit électrique ou à pile. Les avertisseurs de fumée </w:t>
      </w:r>
      <w:r w:rsidR="00864459" w:rsidRPr="009303F4">
        <w:rPr>
          <w:rFonts w:ascii="Calibri" w:hAnsi="Calibri" w:cs="Calibri"/>
          <w:color w:val="0A2F41" w:themeColor="accent1" w:themeShade="80"/>
          <w:spacing w:val="-2"/>
        </w:rPr>
        <w:t xml:space="preserve">ne sont </w:t>
      </w:r>
      <w:r w:rsidR="00864459" w:rsidRPr="009303F4">
        <w:rPr>
          <w:rFonts w:ascii="Calibri" w:hAnsi="Calibri" w:cs="Calibri"/>
          <w:color w:val="0A2F41" w:themeColor="accent1" w:themeShade="80"/>
          <w:spacing w:val="-4"/>
        </w:rPr>
        <w:t xml:space="preserve">pas éternels! </w:t>
      </w:r>
      <w:r w:rsidR="00740BED" w:rsidRPr="009303F4">
        <w:rPr>
          <w:rFonts w:ascii="Calibri" w:hAnsi="Calibri" w:cs="Calibri"/>
          <w:color w:val="0A2F41" w:themeColor="accent1" w:themeShade="80"/>
          <w:spacing w:val="-4"/>
        </w:rPr>
        <w:t>Vérifiez l</w:t>
      </w:r>
      <w:r w:rsidRPr="009303F4">
        <w:rPr>
          <w:rFonts w:ascii="Calibri" w:hAnsi="Calibri" w:cs="Calibri"/>
          <w:color w:val="0A2F41" w:themeColor="accent1" w:themeShade="80"/>
          <w:spacing w:val="-4"/>
        </w:rPr>
        <w:t>a</w:t>
      </w:r>
      <w:r w:rsidR="00740BED" w:rsidRPr="009303F4">
        <w:rPr>
          <w:rFonts w:ascii="Calibri" w:hAnsi="Calibri" w:cs="Calibri"/>
          <w:color w:val="0A2F41" w:themeColor="accent1" w:themeShade="80"/>
          <w:spacing w:val="-4"/>
        </w:rPr>
        <w:t xml:space="preserve"> date de fabrication </w:t>
      </w:r>
      <w:r w:rsidRPr="009303F4">
        <w:rPr>
          <w:rFonts w:ascii="Calibri" w:hAnsi="Calibri" w:cs="Calibri"/>
          <w:color w:val="0A2F41" w:themeColor="accent1" w:themeShade="80"/>
          <w:spacing w:val="-4"/>
        </w:rPr>
        <w:t>et s</w:t>
      </w:r>
      <w:r w:rsidR="00740BED" w:rsidRPr="009303F4">
        <w:rPr>
          <w:rFonts w:ascii="Calibri" w:hAnsi="Calibri" w:cs="Calibri"/>
          <w:color w:val="0A2F41" w:themeColor="accent1" w:themeShade="80"/>
          <w:spacing w:val="-4"/>
        </w:rPr>
        <w:t xml:space="preserve">i </w:t>
      </w:r>
      <w:r w:rsidRPr="009303F4">
        <w:rPr>
          <w:rFonts w:ascii="Calibri" w:hAnsi="Calibri" w:cs="Calibri"/>
          <w:color w:val="0A2F41" w:themeColor="accent1" w:themeShade="80"/>
          <w:spacing w:val="-4"/>
        </w:rPr>
        <w:t>celle-ci</w:t>
      </w:r>
      <w:r w:rsidR="00740BED" w:rsidRPr="009303F4">
        <w:rPr>
          <w:rFonts w:ascii="Calibri" w:hAnsi="Calibri" w:cs="Calibri"/>
          <w:color w:val="0A2F41" w:themeColor="accent1" w:themeShade="80"/>
          <w:spacing w:val="-4"/>
        </w:rPr>
        <w:t xml:space="preserve"> est absente, remplacez-le dès </w:t>
      </w:r>
      <w:r w:rsidRPr="009303F4">
        <w:rPr>
          <w:rFonts w:ascii="Calibri" w:hAnsi="Calibri" w:cs="Calibri"/>
          <w:color w:val="0A2F41" w:themeColor="accent1" w:themeShade="80"/>
          <w:spacing w:val="-4"/>
        </w:rPr>
        <w:t>maintenant.</w:t>
      </w:r>
    </w:p>
    <w:p w14:paraId="6722629A" w14:textId="77777777" w:rsidR="00740BED" w:rsidRPr="00CA24B9" w:rsidRDefault="00740BED" w:rsidP="00CA24B9">
      <w:pPr>
        <w:spacing w:after="0" w:line="240" w:lineRule="auto"/>
        <w:rPr>
          <w:rFonts w:ascii="Calibri" w:hAnsi="Calibri" w:cs="Calibri"/>
          <w:color w:val="153D63" w:themeColor="text2" w:themeTint="E6"/>
          <w:shd w:val="clear" w:color="auto" w:fill="FFFFFF"/>
        </w:rPr>
      </w:pPr>
    </w:p>
    <w:p w14:paraId="718914F3" w14:textId="1DE8944D" w:rsidR="00BE50F1" w:rsidRPr="00D30531" w:rsidRDefault="00BE50F1" w:rsidP="00D30531">
      <w:pPr>
        <w:spacing w:after="60" w:line="240" w:lineRule="auto"/>
        <w:rPr>
          <w:rFonts w:ascii="Calibri" w:hAnsi="Calibri" w:cs="Calibri"/>
          <w:color w:val="C00000"/>
          <w:sz w:val="36"/>
          <w:szCs w:val="36"/>
        </w:rPr>
      </w:pPr>
      <w:r w:rsidRPr="00D30531">
        <w:rPr>
          <w:rFonts w:ascii="Calibri" w:hAnsi="Calibri" w:cs="Calibri"/>
          <w:color w:val="C00000"/>
          <w:sz w:val="36"/>
          <w:szCs w:val="36"/>
        </w:rPr>
        <w:t>L</w:t>
      </w:r>
      <w:r w:rsidR="00CD33A6" w:rsidRPr="00D30531">
        <w:rPr>
          <w:rFonts w:ascii="Calibri" w:hAnsi="Calibri" w:cs="Calibri"/>
          <w:color w:val="C00000"/>
          <w:sz w:val="36"/>
          <w:szCs w:val="36"/>
        </w:rPr>
        <w:t>es issues et moyens d’évacuation</w:t>
      </w:r>
    </w:p>
    <w:p w14:paraId="4DF5A7B2" w14:textId="6CEE5CFF" w:rsidR="00CD33A6" w:rsidRPr="00CA24B9" w:rsidRDefault="00742C32" w:rsidP="00CA24B9">
      <w:pPr>
        <w:spacing w:after="0" w:line="240" w:lineRule="auto"/>
        <w:rPr>
          <w:rFonts w:ascii="Calibri" w:eastAsia="Times New Roman" w:hAnsi="Calibri" w:cs="Calibri"/>
          <w:b/>
          <w:bCs/>
          <w:color w:val="0A2F41" w:themeColor="accent1" w:themeShade="80"/>
          <w:kern w:val="0"/>
          <w:lang w:eastAsia="fr-CA"/>
          <w14:ligatures w14:val="none"/>
        </w:rPr>
      </w:pPr>
      <w:r w:rsidRPr="00CA24B9">
        <w:rPr>
          <w:rFonts w:ascii="Calibri" w:eastAsia="Times New Roman" w:hAnsi="Calibri" w:cs="Calibri"/>
          <w:b/>
          <w:bCs/>
          <w:color w:val="0A2F41" w:themeColor="accent1" w:themeShade="80"/>
          <w:kern w:val="0"/>
          <w:lang w:eastAsia="fr-CA"/>
          <w14:ligatures w14:val="none"/>
        </w:rPr>
        <w:t>Issues dégagées, vies sauvées!</w:t>
      </w:r>
    </w:p>
    <w:p w14:paraId="650CE5DC" w14:textId="6180CDF5" w:rsidR="00E12993" w:rsidRPr="00D30531" w:rsidRDefault="002E5694" w:rsidP="00D30531">
      <w:pPr>
        <w:spacing w:before="120" w:after="0" w:line="240" w:lineRule="auto"/>
        <w:jc w:val="both"/>
        <w:rPr>
          <w:rFonts w:ascii="Calibri" w:hAnsi="Calibri" w:cs="Calibri"/>
          <w:color w:val="0A2F41" w:themeColor="accent1" w:themeShade="80"/>
        </w:rPr>
      </w:pPr>
      <w:r w:rsidRPr="00D30531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>Il est essentiel que toutes les issues et les moyens d’évacuation soient entretenus régulièrement et restent dégagés en tout temps. Cela permet une</w:t>
      </w:r>
      <w:r w:rsidRPr="00D30531">
        <w:rPr>
          <w:rFonts w:ascii="Calibri" w:eastAsia="Times New Roman" w:hAnsi="Calibri" w:cs="Calibri"/>
          <w:b/>
          <w:bCs/>
          <w:color w:val="0A2F41" w:themeColor="accent1" w:themeShade="80"/>
          <w:kern w:val="0"/>
          <w:lang w:eastAsia="fr-CA"/>
          <w14:ligatures w14:val="none"/>
        </w:rPr>
        <w:t xml:space="preserve"> évacuation rapide et sécuritaire </w:t>
      </w:r>
      <w:r w:rsidRPr="00D30531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>en cas d’urgence.</w:t>
      </w:r>
      <w:r w:rsidR="00D30531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 xml:space="preserve"> </w:t>
      </w:r>
      <w:r w:rsidRPr="00D30531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>Assurez-vous que ces zones soient toujours libres de tout objet, ainsi que de neige ou de glace pouvant obstruer le passage.</w:t>
      </w:r>
      <w:r w:rsidR="0002063F" w:rsidRPr="00D30531">
        <w:rPr>
          <w:rFonts w:ascii="Calibri" w:hAnsi="Calibri" w:cs="Calibri"/>
          <w:noProof/>
          <w:color w:val="0A2F41" w:themeColor="accent1" w:themeShade="80"/>
        </w:rPr>
        <w:t xml:space="preserve"> </w:t>
      </w:r>
    </w:p>
    <w:p w14:paraId="74C8B48E" w14:textId="77777777" w:rsidR="00AD34F2" w:rsidRDefault="00AD34F2" w:rsidP="000E7676">
      <w:pPr>
        <w:spacing w:after="120" w:line="240" w:lineRule="auto"/>
        <w:rPr>
          <w:rFonts w:ascii="Calibri" w:hAnsi="Calibri" w:cs="Calibri"/>
          <w:color w:val="C00000"/>
          <w:sz w:val="36"/>
          <w:szCs w:val="36"/>
        </w:rPr>
      </w:pPr>
    </w:p>
    <w:p w14:paraId="0AB35328" w14:textId="52C3A8B7" w:rsidR="00DD109B" w:rsidRPr="00CA24B9" w:rsidRDefault="0002063F" w:rsidP="00AD34F2">
      <w:pPr>
        <w:spacing w:after="120" w:line="240" w:lineRule="auto"/>
        <w:rPr>
          <w:rFonts w:ascii="Calibri" w:hAnsi="Calibri" w:cs="Calibri"/>
          <w:color w:val="C00000"/>
          <w:sz w:val="44"/>
          <w:szCs w:val="44"/>
        </w:rPr>
      </w:pPr>
      <w:r w:rsidRPr="00D30531">
        <w:rPr>
          <w:rFonts w:ascii="Calibri" w:hAnsi="Calibri" w:cs="Calibri"/>
          <w:noProof/>
          <w:color w:val="C00000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22340872" wp14:editId="43F1FD9A">
            <wp:simplePos x="0" y="0"/>
            <wp:positionH relativeFrom="margin">
              <wp:posOffset>3589732</wp:posOffset>
            </wp:positionH>
            <wp:positionV relativeFrom="paragraph">
              <wp:posOffset>152400</wp:posOffset>
            </wp:positionV>
            <wp:extent cx="2105025" cy="1570990"/>
            <wp:effectExtent l="152400" t="152400" r="371475" b="353060"/>
            <wp:wrapThrough wrapText="bothSides">
              <wp:wrapPolygon edited="0">
                <wp:start x="782" y="-2095"/>
                <wp:lineTo x="-1564" y="-1572"/>
                <wp:lineTo x="-1564" y="22525"/>
                <wp:lineTo x="-1173" y="23573"/>
                <wp:lineTo x="1759" y="25669"/>
                <wp:lineTo x="1955" y="26192"/>
                <wp:lineTo x="21698" y="26192"/>
                <wp:lineTo x="21893" y="25669"/>
                <wp:lineTo x="24630" y="23573"/>
                <wp:lineTo x="25216" y="19382"/>
                <wp:lineTo x="25216" y="2619"/>
                <wp:lineTo x="22871" y="-1310"/>
                <wp:lineTo x="22675" y="-2095"/>
                <wp:lineTo x="782" y="-2095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09B" w:rsidRPr="00D30531">
        <w:rPr>
          <w:rFonts w:ascii="Calibri" w:hAnsi="Calibri" w:cs="Calibri"/>
          <w:color w:val="C00000"/>
          <w:sz w:val="36"/>
          <w:szCs w:val="36"/>
        </w:rPr>
        <w:t>En cas d’urgence, êtes</w:t>
      </w:r>
      <w:r w:rsidRPr="00D30531">
        <w:rPr>
          <w:rFonts w:ascii="Calibri" w:hAnsi="Calibri" w:cs="Calibri"/>
          <w:color w:val="C00000"/>
          <w:sz w:val="36"/>
          <w:szCs w:val="36"/>
        </w:rPr>
        <w:t>-vous</w:t>
      </w:r>
      <w:r w:rsidR="00DD109B" w:rsidRPr="00D30531">
        <w:rPr>
          <w:rFonts w:ascii="Calibri" w:hAnsi="Calibri" w:cs="Calibri"/>
          <w:color w:val="C00000"/>
          <w:sz w:val="36"/>
          <w:szCs w:val="36"/>
        </w:rPr>
        <w:t xml:space="preserve"> prêts?</w:t>
      </w:r>
    </w:p>
    <w:p w14:paraId="7222B332" w14:textId="7799F64E" w:rsidR="00DD109B" w:rsidRPr="00AD34F2" w:rsidRDefault="00DD109B" w:rsidP="00AD34F2">
      <w:pPr>
        <w:spacing w:after="0" w:line="240" w:lineRule="auto"/>
        <w:rPr>
          <w:rFonts w:ascii="Calibri" w:hAnsi="Calibri" w:cs="Calibri"/>
          <w:color w:val="0A2F41" w:themeColor="accent1" w:themeShade="80"/>
        </w:rPr>
      </w:pPr>
      <w:r w:rsidRPr="00AD34F2">
        <w:rPr>
          <w:rFonts w:ascii="Calibri" w:hAnsi="Calibri" w:cs="Calibri"/>
          <w:color w:val="0A2F41" w:themeColor="accent1" w:themeShade="80"/>
        </w:rPr>
        <w:t xml:space="preserve">Advenant une situation d’urgence, les équipes de secours pourraient mettre un certain temps avant de pouvoir venir vous aider. C’est pourquoi vous et votre famille devriez être bien préparés à faire face aux </w:t>
      </w:r>
      <w:r w:rsidRPr="00AD34F2">
        <w:rPr>
          <w:rFonts w:ascii="Calibri" w:hAnsi="Calibri" w:cs="Calibri"/>
          <w:b/>
          <w:bCs/>
          <w:color w:val="0A2F41" w:themeColor="accent1" w:themeShade="80"/>
        </w:rPr>
        <w:t>72</w:t>
      </w:r>
      <w:r w:rsidR="00AD34F2">
        <w:rPr>
          <w:rFonts w:ascii="Calibri" w:hAnsi="Calibri" w:cs="Calibri"/>
          <w:b/>
          <w:bCs/>
          <w:color w:val="0A2F41" w:themeColor="accent1" w:themeShade="80"/>
        </w:rPr>
        <w:t> </w:t>
      </w:r>
      <w:r w:rsidRPr="00AD34F2">
        <w:rPr>
          <w:rFonts w:ascii="Calibri" w:hAnsi="Calibri" w:cs="Calibri"/>
          <w:b/>
          <w:bCs/>
          <w:color w:val="0A2F41" w:themeColor="accent1" w:themeShade="80"/>
        </w:rPr>
        <w:t>premières heures</w:t>
      </w:r>
      <w:r w:rsidRPr="00AD34F2">
        <w:rPr>
          <w:rFonts w:ascii="Calibri" w:hAnsi="Calibri" w:cs="Calibri"/>
          <w:color w:val="0A2F41" w:themeColor="accent1" w:themeShade="80"/>
        </w:rPr>
        <w:t xml:space="preserve"> d'une situation d'urgence.</w:t>
      </w:r>
    </w:p>
    <w:p w14:paraId="577BEFD4" w14:textId="77777777" w:rsidR="00DE44AC" w:rsidRPr="00AD34F2" w:rsidRDefault="00DE44AC" w:rsidP="00AD34F2">
      <w:pPr>
        <w:spacing w:after="0" w:line="240" w:lineRule="auto"/>
        <w:rPr>
          <w:rFonts w:ascii="Calibri" w:hAnsi="Calibri" w:cs="Calibri"/>
          <w:color w:val="0A2F41" w:themeColor="accent1" w:themeShade="80"/>
        </w:rPr>
      </w:pPr>
    </w:p>
    <w:p w14:paraId="22C5A132" w14:textId="38416838" w:rsidR="003C1E80" w:rsidRPr="00AD34F2" w:rsidRDefault="00DD109B" w:rsidP="00AD34F2">
      <w:pPr>
        <w:spacing w:after="0" w:line="240" w:lineRule="auto"/>
        <w:rPr>
          <w:rFonts w:ascii="Calibri" w:hAnsi="Calibri" w:cs="Calibri"/>
          <w:color w:val="0A2F41" w:themeColor="accent1" w:themeShade="80"/>
        </w:rPr>
      </w:pPr>
      <w:r w:rsidRPr="00AD34F2">
        <w:rPr>
          <w:rFonts w:ascii="Calibri" w:hAnsi="Calibri" w:cs="Calibri"/>
          <w:b/>
          <w:bCs/>
          <w:color w:val="0A2F41" w:themeColor="accent1" w:themeShade="80"/>
        </w:rPr>
        <w:t>Dès aujourd'hui</w:t>
      </w:r>
      <w:r w:rsidRPr="00AD34F2">
        <w:rPr>
          <w:rFonts w:ascii="Calibri" w:hAnsi="Calibri" w:cs="Calibri"/>
          <w:color w:val="0A2F41" w:themeColor="accent1" w:themeShade="80"/>
        </w:rPr>
        <w:t>, sachez comment il est rapide et facile de vous préparer à faire face à divers types d'urgences, peu importe le moment ou le lieu.</w:t>
      </w:r>
    </w:p>
    <w:p w14:paraId="19E9581F" w14:textId="77777777" w:rsidR="00DE44AC" w:rsidRPr="00CA24B9" w:rsidRDefault="00DE44AC" w:rsidP="00AD34F2">
      <w:pPr>
        <w:spacing w:after="0" w:line="240" w:lineRule="auto"/>
        <w:rPr>
          <w:rFonts w:ascii="Calibri" w:hAnsi="Calibri" w:cs="Calibri"/>
          <w:color w:val="0A2F41" w:themeColor="accent1" w:themeShade="80"/>
        </w:rPr>
      </w:pPr>
    </w:p>
    <w:p w14:paraId="255DEF0A" w14:textId="4B0E3F81" w:rsidR="00DD109B" w:rsidRPr="00CA24B9" w:rsidRDefault="00DD109B" w:rsidP="00DE44AC">
      <w:pPr>
        <w:spacing w:after="0" w:line="240" w:lineRule="auto"/>
        <w:rPr>
          <w:rFonts w:ascii="Calibri" w:hAnsi="Calibri" w:cs="Calibri"/>
          <w:color w:val="0A2F41" w:themeColor="accent1" w:themeShade="80"/>
        </w:rPr>
      </w:pPr>
      <w:r w:rsidRPr="00CA24B9">
        <w:rPr>
          <w:rFonts w:ascii="Calibri" w:hAnsi="Calibri" w:cs="Calibri"/>
          <w:color w:val="0A2F41" w:themeColor="accent1" w:themeShade="80"/>
          <w:shd w:val="clear" w:color="auto" w:fill="FFFFFF"/>
        </w:rPr>
        <w:t xml:space="preserve">Pour </w:t>
      </w:r>
      <w:r w:rsidR="00AD34F2">
        <w:rPr>
          <w:rFonts w:ascii="Calibri" w:hAnsi="Calibri" w:cs="Calibri"/>
          <w:color w:val="0A2F41" w:themeColor="accent1" w:themeShade="80"/>
          <w:shd w:val="clear" w:color="auto" w:fill="FFFFFF"/>
        </w:rPr>
        <w:t>tous les détails</w:t>
      </w:r>
      <w:r w:rsidRPr="00CA24B9">
        <w:rPr>
          <w:rFonts w:ascii="Calibri" w:hAnsi="Calibri" w:cs="Calibri"/>
          <w:color w:val="0A2F41" w:themeColor="accent1" w:themeShade="80"/>
          <w:shd w:val="clear" w:color="auto" w:fill="FFFFFF"/>
        </w:rPr>
        <w:t xml:space="preserve"> : </w:t>
      </w:r>
      <w:hyperlink r:id="rId10" w:history="1">
        <w:r w:rsidR="004C3BE9" w:rsidRPr="007535A4">
          <w:rPr>
            <w:rStyle w:val="Lienhypertexte"/>
            <w:rFonts w:ascii="Calibri" w:hAnsi="Calibri" w:cs="Calibri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www.quebec.ca/securite-situations-urgence/urgences-sinistres-risques-naturels/comment-se-preparer-a-la-maison</w:t>
        </w:r>
      </w:hyperlink>
      <w:r w:rsidRPr="00CA24B9">
        <w:rPr>
          <w:rFonts w:ascii="Calibri" w:hAnsi="Calibri" w:cs="Calibri"/>
          <w:color w:val="0A2F41" w:themeColor="accent1" w:themeShade="80"/>
        </w:rPr>
        <w:t xml:space="preserve"> </w:t>
      </w:r>
    </w:p>
    <w:p w14:paraId="6BE2DDF6" w14:textId="77777777" w:rsidR="008F28CB" w:rsidRDefault="008F28CB" w:rsidP="00DE44A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90A428" w14:textId="77777777" w:rsidR="004C3BE9" w:rsidRPr="00CA24B9" w:rsidRDefault="004C3BE9" w:rsidP="00DE44A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FC65BD8" w14:textId="4D26FDC9" w:rsidR="00AD3EE3" w:rsidRPr="004C3BE9" w:rsidRDefault="00493864" w:rsidP="004C3BE9">
      <w:pPr>
        <w:spacing w:after="120" w:line="240" w:lineRule="auto"/>
        <w:rPr>
          <w:rFonts w:ascii="Calibri" w:hAnsi="Calibri" w:cs="Calibri"/>
          <w:color w:val="C00000"/>
          <w:sz w:val="36"/>
          <w:szCs w:val="36"/>
        </w:rPr>
      </w:pPr>
      <w:r w:rsidRPr="004C3BE9">
        <w:rPr>
          <w:rFonts w:ascii="Calibri" w:hAnsi="Calibri" w:cs="Calibri"/>
          <w:color w:val="C00000"/>
          <w:sz w:val="36"/>
          <w:szCs w:val="36"/>
        </w:rPr>
        <w:t>Feu à ciel ouvert</w:t>
      </w:r>
    </w:p>
    <w:p w14:paraId="77BE65A7" w14:textId="77777777" w:rsidR="00A82068" w:rsidRDefault="00493864" w:rsidP="00CA24B9">
      <w:pPr>
        <w:pStyle w:val="Paragraphedeliste"/>
        <w:spacing w:after="0" w:line="240" w:lineRule="auto"/>
        <w:ind w:left="0"/>
        <w:contextualSpacing w:val="0"/>
        <w:rPr>
          <w:rFonts w:ascii="Calibri" w:hAnsi="Calibri" w:cs="Calibri"/>
          <w:b/>
          <w:bCs/>
          <w:color w:val="0A2F41" w:themeColor="accent1" w:themeShade="80"/>
        </w:rPr>
      </w:pPr>
      <w:r w:rsidRPr="00CA24B9">
        <w:rPr>
          <w:rFonts w:ascii="Calibri" w:hAnsi="Calibri" w:cs="Calibri"/>
          <w:color w:val="0A2F41" w:themeColor="accent1" w:themeShade="80"/>
        </w:rPr>
        <w:t xml:space="preserve">Nous vous </w:t>
      </w:r>
      <w:r w:rsidR="00A82068" w:rsidRPr="00CA24B9">
        <w:rPr>
          <w:rFonts w:ascii="Calibri" w:hAnsi="Calibri" w:cs="Calibri"/>
          <w:color w:val="0A2F41" w:themeColor="accent1" w:themeShade="80"/>
        </w:rPr>
        <w:t>rappelons</w:t>
      </w:r>
      <w:r w:rsidRPr="00CA24B9">
        <w:rPr>
          <w:rFonts w:ascii="Calibri" w:hAnsi="Calibri" w:cs="Calibri"/>
          <w:color w:val="0A2F41" w:themeColor="accent1" w:themeShade="80"/>
        </w:rPr>
        <w:t xml:space="preserve"> que ceux-ci sont permis </w:t>
      </w:r>
      <w:r w:rsidR="00A82068" w:rsidRPr="00CA24B9">
        <w:rPr>
          <w:rFonts w:ascii="Calibri" w:hAnsi="Calibri" w:cs="Calibri"/>
          <w:color w:val="0A2F41" w:themeColor="accent1" w:themeShade="80"/>
        </w:rPr>
        <w:t xml:space="preserve">du </w:t>
      </w:r>
      <w:r w:rsidR="00A82068" w:rsidRPr="00CA24B9">
        <w:rPr>
          <w:rFonts w:ascii="Calibri" w:hAnsi="Calibri" w:cs="Calibri"/>
          <w:b/>
          <w:bCs/>
          <w:color w:val="0A2F41" w:themeColor="accent1" w:themeShade="80"/>
        </w:rPr>
        <w:t>15</w:t>
      </w:r>
      <w:r w:rsidRPr="00CA24B9">
        <w:rPr>
          <w:rFonts w:ascii="Calibri" w:hAnsi="Calibri" w:cs="Calibri"/>
          <w:b/>
          <w:bCs/>
          <w:color w:val="0A2F41" w:themeColor="accent1" w:themeShade="80"/>
        </w:rPr>
        <w:t xml:space="preserve"> octobre au 15 avril.</w:t>
      </w:r>
    </w:p>
    <w:p w14:paraId="470DC42B" w14:textId="77777777" w:rsidR="004C3BE9" w:rsidRPr="00CA24B9" w:rsidRDefault="004C3BE9" w:rsidP="00CA24B9">
      <w:pPr>
        <w:pStyle w:val="Paragraphedeliste"/>
        <w:spacing w:after="0" w:line="240" w:lineRule="auto"/>
        <w:ind w:left="0"/>
        <w:contextualSpacing w:val="0"/>
        <w:rPr>
          <w:rFonts w:ascii="Calibri" w:hAnsi="Calibri" w:cs="Calibri"/>
          <w:color w:val="0A2F41" w:themeColor="accent1" w:themeShade="80"/>
        </w:rPr>
      </w:pPr>
    </w:p>
    <w:p w14:paraId="3F80E74E" w14:textId="77777777" w:rsidR="004C3BE9" w:rsidRDefault="00A82068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</w:rPr>
      </w:pPr>
      <w:r w:rsidRPr="00CA24B9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 xml:space="preserve">Toute personne doit remplir, en ligne, une demande d'autorisation pour la tenue d'un feu à ciel ouvert </w:t>
      </w:r>
      <w:r w:rsidRPr="004C3BE9">
        <w:rPr>
          <w:rFonts w:ascii="Calibri" w:eastAsia="Times New Roman" w:hAnsi="Calibri" w:cs="Calibri"/>
          <w:b/>
          <w:bCs/>
          <w:color w:val="0A2F41" w:themeColor="accent1" w:themeShade="80"/>
          <w:kern w:val="0"/>
          <w:lang w:eastAsia="fr-CA"/>
          <w14:ligatures w14:val="none"/>
        </w:rPr>
        <w:t>au moins 24 heures avant la date prévue</w:t>
      </w:r>
      <w:r w:rsidRPr="00CA24B9">
        <w:rPr>
          <w:rFonts w:ascii="Calibri" w:eastAsia="Times New Roman" w:hAnsi="Calibri" w:cs="Calibri"/>
          <w:color w:val="0A2F41" w:themeColor="accent1" w:themeShade="80"/>
          <w:kern w:val="0"/>
          <w:lang w:eastAsia="fr-CA"/>
          <w14:ligatures w14:val="none"/>
        </w:rPr>
        <w:t xml:space="preserve"> de l'événement.</w:t>
      </w:r>
      <w:r w:rsidR="003D1E48" w:rsidRPr="00CA24B9">
        <w:rPr>
          <w:rFonts w:ascii="Calibri" w:hAnsi="Calibri" w:cs="Calibri"/>
          <w:color w:val="0A2F41" w:themeColor="accent1" w:themeShade="80"/>
        </w:rPr>
        <w:t xml:space="preserve"> </w:t>
      </w:r>
    </w:p>
    <w:p w14:paraId="103DC2B3" w14:textId="77777777" w:rsidR="009F3FFF" w:rsidRDefault="009F3FFF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spacing w:val="-4"/>
        </w:rPr>
      </w:pPr>
    </w:p>
    <w:p w14:paraId="093662B3" w14:textId="5B7AC754" w:rsidR="00AD3EE3" w:rsidRPr="00CA24B9" w:rsidRDefault="00C60ADD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  <w:r w:rsidRPr="004C3BE9">
        <w:rPr>
          <w:rFonts w:ascii="Calibri" w:hAnsi="Calibri" w:cs="Calibri"/>
          <w:color w:val="0A2F41" w:themeColor="accent1" w:themeShade="80"/>
          <w:spacing w:val="-4"/>
        </w:rPr>
        <w:t xml:space="preserve">Pour faire votre demande : </w:t>
      </w:r>
      <w:r w:rsidR="003D1E48" w:rsidRPr="004C3BE9">
        <w:rPr>
          <w:rFonts w:ascii="Calibri" w:hAnsi="Calibri" w:cs="Calibri"/>
          <w:color w:val="0A2F41" w:themeColor="accent1" w:themeShade="80"/>
          <w:spacing w:val="-4"/>
        </w:rPr>
        <w:t xml:space="preserve"> </w:t>
      </w:r>
      <w:hyperlink r:id="rId11" w:history="1">
        <w:r w:rsidR="003D1E48" w:rsidRPr="004C3BE9">
          <w:rPr>
            <w:rStyle w:val="Lienhypertexte"/>
            <w:rFonts w:ascii="Calibri" w:hAnsi="Calibri" w:cs="Calibri"/>
            <w:color w:val="0A2F41" w:themeColor="accent1" w:themeShade="80"/>
            <w:spacing w:val="-4"/>
            <w:lang w:eastAsia="fr-CA"/>
          </w:rPr>
          <w:t>vivrescb.com/</w:t>
        </w:r>
        <w:proofErr w:type="spellStart"/>
        <w:r w:rsidR="003D1E48" w:rsidRPr="004C3BE9">
          <w:rPr>
            <w:rStyle w:val="Lienhypertexte"/>
            <w:rFonts w:ascii="Calibri" w:hAnsi="Calibri" w:cs="Calibri"/>
            <w:color w:val="0A2F41" w:themeColor="accent1" w:themeShade="80"/>
            <w:spacing w:val="-4"/>
            <w:lang w:eastAsia="fr-CA"/>
          </w:rPr>
          <w:t>demarches</w:t>
        </w:r>
        <w:proofErr w:type="spellEnd"/>
        <w:r w:rsidR="003D1E48" w:rsidRPr="004C3BE9">
          <w:rPr>
            <w:rStyle w:val="Lienhypertexte"/>
            <w:rFonts w:ascii="Calibri" w:hAnsi="Calibri" w:cs="Calibri"/>
            <w:color w:val="0A2F41" w:themeColor="accent1" w:themeShade="80"/>
            <w:spacing w:val="-4"/>
            <w:lang w:eastAsia="fr-CA"/>
          </w:rPr>
          <w:t>-administratives/demandes-en-ligne/feu</w:t>
        </w:r>
      </w:hyperlink>
      <w:r w:rsidR="003D1E48" w:rsidRPr="00CA24B9">
        <w:rPr>
          <w:rFonts w:ascii="Calibri" w:hAnsi="Calibri" w:cs="Calibri"/>
          <w:color w:val="0A2F41" w:themeColor="accent1" w:themeShade="80"/>
          <w:lang w:eastAsia="fr-CA"/>
        </w:rPr>
        <w:t>.</w:t>
      </w:r>
    </w:p>
    <w:p w14:paraId="0B2E1008" w14:textId="77777777" w:rsidR="008F28CB" w:rsidRDefault="008F28CB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330AA2CF" w14:textId="77777777" w:rsidR="004C3BE9" w:rsidRDefault="004C3BE9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70785F9B" w14:textId="77777777" w:rsidR="009F3FFF" w:rsidRDefault="009F3FFF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638E534D" w14:textId="77777777" w:rsidR="009F3FFF" w:rsidRDefault="009F3FFF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3ED9A70D" w14:textId="77777777" w:rsidR="009F3FFF" w:rsidRDefault="009F3FFF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43670794" w14:textId="77777777" w:rsidR="009F3FFF" w:rsidRDefault="009F3FFF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</w:p>
    <w:p w14:paraId="4533BBF1" w14:textId="3DA4D995" w:rsidR="004C3BE9" w:rsidRPr="00CA24B9" w:rsidRDefault="00AD34F2" w:rsidP="004C3BE9">
      <w:pPr>
        <w:pStyle w:val="Paragraphedeliste"/>
        <w:spacing w:after="0" w:line="240" w:lineRule="auto"/>
        <w:ind w:left="0"/>
        <w:contextualSpacing w:val="0"/>
        <w:jc w:val="both"/>
        <w:rPr>
          <w:rFonts w:ascii="Calibri" w:hAnsi="Calibri" w:cs="Calibri"/>
          <w:color w:val="0A2F41" w:themeColor="accent1" w:themeShade="80"/>
          <w:lang w:eastAsia="fr-CA"/>
        </w:rPr>
      </w:pPr>
      <w:r>
        <w:rPr>
          <w:rFonts w:ascii="Calibri" w:hAnsi="Calibri" w:cs="Calibri"/>
          <w:noProof/>
          <w:color w:val="156082" w:themeColor="accent1"/>
          <w:lang w:eastAsia="fr-CA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54D83B7" wp14:editId="6B38B228">
                <wp:simplePos x="0" y="0"/>
                <wp:positionH relativeFrom="column">
                  <wp:posOffset>-14656</wp:posOffset>
                </wp:positionH>
                <wp:positionV relativeFrom="paragraph">
                  <wp:posOffset>126746</wp:posOffset>
                </wp:positionV>
                <wp:extent cx="6129528" cy="790042"/>
                <wp:effectExtent l="0" t="0" r="24130" b="10160"/>
                <wp:wrapNone/>
                <wp:docPr id="11906187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528" cy="790042"/>
                        </a:xfrm>
                        <a:prstGeom prst="rect">
                          <a:avLst/>
                        </a:prstGeom>
                        <a:ln w="6350">
                          <a:prstDash val="sysDot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1EFBB8" id="Rectangle 4" o:spid="_x0000_s1026" style="position:absolute;margin-left:-1.15pt;margin-top:10pt;width:482.65pt;height:62.2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" fillcolor="white [3201]" strokecolor="black [3200]" strokeweight=".5pt">
                <v:stroke dashstyle="1 1"/>
              </v:rect>
            </w:pict>
          </mc:Fallback>
        </mc:AlternateContent>
      </w:r>
    </w:p>
    <w:p w14:paraId="06751A23" w14:textId="1012D5E8" w:rsidR="00A82068" w:rsidRPr="00CA24B9" w:rsidRDefault="00A82068" w:rsidP="004C3BE9">
      <w:pPr>
        <w:pStyle w:val="Paragraphedeliste"/>
        <w:spacing w:after="120" w:line="240" w:lineRule="auto"/>
        <w:ind w:left="90"/>
        <w:contextualSpacing w:val="0"/>
        <w:jc w:val="both"/>
        <w:rPr>
          <w:rFonts w:ascii="Calibri" w:hAnsi="Calibri" w:cs="Calibri"/>
          <w:b/>
          <w:bCs/>
          <w:color w:val="0A2F41" w:themeColor="accent1" w:themeShade="80"/>
        </w:rPr>
      </w:pPr>
      <w:r w:rsidRPr="00CA24B9">
        <w:rPr>
          <w:rFonts w:ascii="Calibri" w:hAnsi="Calibri" w:cs="Calibri"/>
          <w:b/>
          <w:bCs/>
          <w:color w:val="0A2F41" w:themeColor="accent1" w:themeShade="80"/>
        </w:rPr>
        <w:t>Pour en savoir plus sur le règlement concernant la prévention incendie</w:t>
      </w:r>
    </w:p>
    <w:p w14:paraId="55787187" w14:textId="38AED211" w:rsidR="00A82068" w:rsidRPr="004C3BE9" w:rsidRDefault="004C3BE9" w:rsidP="004C3BE9">
      <w:pPr>
        <w:pStyle w:val="Paragraphedeliste"/>
        <w:numPr>
          <w:ilvl w:val="0"/>
          <w:numId w:val="11"/>
        </w:numPr>
        <w:spacing w:after="0" w:line="240" w:lineRule="auto"/>
        <w:ind w:left="540" w:right="-584" w:hanging="450"/>
        <w:contextualSpacing w:val="0"/>
        <w:rPr>
          <w:rStyle w:val="Lienhypertexte"/>
          <w:rFonts w:ascii="Calibri" w:hAnsi="Calibri" w:cs="Calibri"/>
          <w:color w:val="0A2F41" w:themeColor="accent1" w:themeShade="80"/>
        </w:rPr>
      </w:pPr>
      <w:r w:rsidRPr="004C3BE9">
        <w:rPr>
          <w:rFonts w:ascii="Calibri" w:hAnsi="Calibri" w:cs="Calibri"/>
          <w:color w:val="0A2F41" w:themeColor="accent1" w:themeShade="80"/>
        </w:rPr>
        <w:t xml:space="preserve">En ligne : </w:t>
      </w:r>
      <w:hyperlink r:id="rId12" w:history="1">
        <w:r w:rsidRPr="007535A4">
          <w:rPr>
            <w:rStyle w:val="Lienhypertexte"/>
            <w:rFonts w:ascii="Calibri" w:hAnsi="Calibri" w:cs="Calibri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www.vivrescb.com/reglements/reglements-municipaux-prevention-des-incendies</w:t>
        </w:r>
      </w:hyperlink>
    </w:p>
    <w:p w14:paraId="3B403CA6" w14:textId="5D6183EF" w:rsidR="00CB53EC" w:rsidRPr="004C3BE9" w:rsidRDefault="004C3BE9" w:rsidP="004C3BE9">
      <w:pPr>
        <w:pStyle w:val="Pieddepage"/>
        <w:numPr>
          <w:ilvl w:val="0"/>
          <w:numId w:val="12"/>
        </w:numPr>
        <w:ind w:left="540" w:hanging="450"/>
        <w:jc w:val="both"/>
        <w:rPr>
          <w:rFonts w:ascii="Calibri" w:hAnsi="Calibri" w:cs="Calibri"/>
          <w:color w:val="0A2F41" w:themeColor="accent1" w:themeShade="80"/>
        </w:rPr>
      </w:pPr>
      <w:r>
        <w:rPr>
          <w:rFonts w:ascii="Calibri" w:hAnsi="Calibri" w:cs="Calibri"/>
          <w:color w:val="0A2F41" w:themeColor="accent1" w:themeShade="80"/>
        </w:rPr>
        <w:t xml:space="preserve">Par téléphone : composez le </w:t>
      </w:r>
      <w:r w:rsidR="003D1E48" w:rsidRPr="004C3BE9">
        <w:rPr>
          <w:rFonts w:ascii="Calibri" w:hAnsi="Calibri" w:cs="Calibri"/>
          <w:color w:val="0A2F41" w:themeColor="accent1" w:themeShade="80"/>
        </w:rPr>
        <w:t>450</w:t>
      </w:r>
      <w:r w:rsidRPr="004C3BE9">
        <w:rPr>
          <w:rFonts w:ascii="Calibri" w:hAnsi="Calibri" w:cs="Calibri"/>
          <w:color w:val="0A2F41" w:themeColor="accent1" w:themeShade="80"/>
        </w:rPr>
        <w:t xml:space="preserve"> </w:t>
      </w:r>
      <w:r w:rsidR="003D1E48" w:rsidRPr="004C3BE9">
        <w:rPr>
          <w:rFonts w:ascii="Calibri" w:hAnsi="Calibri" w:cs="Calibri"/>
          <w:color w:val="0A2F41" w:themeColor="accent1" w:themeShade="80"/>
        </w:rPr>
        <w:t>759-4415</w:t>
      </w:r>
      <w:r>
        <w:rPr>
          <w:rFonts w:ascii="Calibri" w:hAnsi="Calibri" w:cs="Calibri"/>
          <w:color w:val="0A2F41" w:themeColor="accent1" w:themeShade="80"/>
        </w:rPr>
        <w:t xml:space="preserve"> pour joindre votre Service de sécurité incendie</w:t>
      </w:r>
    </w:p>
    <w:sectPr w:rsidR="00CB53EC" w:rsidRPr="004C3BE9" w:rsidSect="00D30531">
      <w:pgSz w:w="12240" w:h="15840"/>
      <w:pgMar w:top="1417" w:right="1417" w:bottom="360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6E70" w14:textId="77777777" w:rsidR="00626BD6" w:rsidRDefault="00626BD6" w:rsidP="00EF41FD">
      <w:pPr>
        <w:spacing w:after="0" w:line="240" w:lineRule="auto"/>
      </w:pPr>
      <w:r>
        <w:separator/>
      </w:r>
    </w:p>
  </w:endnote>
  <w:endnote w:type="continuationSeparator" w:id="0">
    <w:p w14:paraId="6343A528" w14:textId="77777777" w:rsidR="00626BD6" w:rsidRDefault="00626BD6" w:rsidP="00EF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2463" w14:textId="77777777" w:rsidR="00626BD6" w:rsidRDefault="00626BD6" w:rsidP="00EF41FD">
      <w:pPr>
        <w:spacing w:after="0" w:line="240" w:lineRule="auto"/>
      </w:pPr>
      <w:r>
        <w:separator/>
      </w:r>
    </w:p>
  </w:footnote>
  <w:footnote w:type="continuationSeparator" w:id="0">
    <w:p w14:paraId="6A69BD6B" w14:textId="77777777" w:rsidR="00626BD6" w:rsidRDefault="00626BD6" w:rsidP="00EF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C29"/>
    <w:multiLevelType w:val="hybridMultilevel"/>
    <w:tmpl w:val="2D904D1A"/>
    <w:lvl w:ilvl="0" w:tplc="4BDEFA6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B4E"/>
    <w:multiLevelType w:val="hybridMultilevel"/>
    <w:tmpl w:val="1A465A16"/>
    <w:lvl w:ilvl="0" w:tplc="F788D1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1D2"/>
    <w:multiLevelType w:val="hybridMultilevel"/>
    <w:tmpl w:val="0A1054F4"/>
    <w:lvl w:ilvl="0" w:tplc="467EAF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08C7"/>
    <w:multiLevelType w:val="multilevel"/>
    <w:tmpl w:val="F0C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01EBC"/>
    <w:multiLevelType w:val="multilevel"/>
    <w:tmpl w:val="6DE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C6E0E"/>
    <w:multiLevelType w:val="hybridMultilevel"/>
    <w:tmpl w:val="FEE2C7A8"/>
    <w:lvl w:ilvl="0" w:tplc="4BDEFA6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721E"/>
    <w:multiLevelType w:val="hybridMultilevel"/>
    <w:tmpl w:val="4D029A62"/>
    <w:lvl w:ilvl="0" w:tplc="0D4ED244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255F7"/>
    <w:multiLevelType w:val="hybridMultilevel"/>
    <w:tmpl w:val="40D2061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52761"/>
    <w:multiLevelType w:val="hybridMultilevel"/>
    <w:tmpl w:val="2940EC3C"/>
    <w:lvl w:ilvl="0" w:tplc="3E2A56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80D35"/>
    <w:multiLevelType w:val="hybridMultilevel"/>
    <w:tmpl w:val="D17039BA"/>
    <w:lvl w:ilvl="0" w:tplc="0D4ED244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66E5A"/>
    <w:multiLevelType w:val="hybridMultilevel"/>
    <w:tmpl w:val="7108AA22"/>
    <w:lvl w:ilvl="0" w:tplc="4BDEFA6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73087"/>
    <w:multiLevelType w:val="hybridMultilevel"/>
    <w:tmpl w:val="B016EBB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23506">
    <w:abstractNumId w:val="4"/>
  </w:num>
  <w:num w:numId="2" w16cid:durableId="1795977365">
    <w:abstractNumId w:val="7"/>
  </w:num>
  <w:num w:numId="3" w16cid:durableId="1420712533">
    <w:abstractNumId w:val="0"/>
  </w:num>
  <w:num w:numId="4" w16cid:durableId="371686731">
    <w:abstractNumId w:val="10"/>
  </w:num>
  <w:num w:numId="5" w16cid:durableId="1537886831">
    <w:abstractNumId w:val="5"/>
  </w:num>
  <w:num w:numId="6" w16cid:durableId="716856052">
    <w:abstractNumId w:val="1"/>
  </w:num>
  <w:num w:numId="7" w16cid:durableId="1163474106">
    <w:abstractNumId w:val="3"/>
  </w:num>
  <w:num w:numId="8" w16cid:durableId="849681383">
    <w:abstractNumId w:val="2"/>
  </w:num>
  <w:num w:numId="9" w16cid:durableId="1698266512">
    <w:abstractNumId w:val="11"/>
  </w:num>
  <w:num w:numId="10" w16cid:durableId="1801218811">
    <w:abstractNumId w:val="8"/>
  </w:num>
  <w:num w:numId="11" w16cid:durableId="664938460">
    <w:abstractNumId w:val="6"/>
  </w:num>
  <w:num w:numId="12" w16cid:durableId="610359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D"/>
    <w:rsid w:val="0002063F"/>
    <w:rsid w:val="00023918"/>
    <w:rsid w:val="00026555"/>
    <w:rsid w:val="00046B14"/>
    <w:rsid w:val="00060A9E"/>
    <w:rsid w:val="000A2481"/>
    <w:rsid w:val="000E44AA"/>
    <w:rsid w:val="000E7676"/>
    <w:rsid w:val="000F1CDB"/>
    <w:rsid w:val="00183ED1"/>
    <w:rsid w:val="001B21C8"/>
    <w:rsid w:val="001B2A29"/>
    <w:rsid w:val="001E100D"/>
    <w:rsid w:val="00216166"/>
    <w:rsid w:val="002308C1"/>
    <w:rsid w:val="002A063C"/>
    <w:rsid w:val="002A33F6"/>
    <w:rsid w:val="002D1739"/>
    <w:rsid w:val="002D2823"/>
    <w:rsid w:val="002E5694"/>
    <w:rsid w:val="00366EAB"/>
    <w:rsid w:val="00371F6F"/>
    <w:rsid w:val="00397A29"/>
    <w:rsid w:val="003C1CFD"/>
    <w:rsid w:val="003C1E80"/>
    <w:rsid w:val="003D1E48"/>
    <w:rsid w:val="003E2112"/>
    <w:rsid w:val="00447221"/>
    <w:rsid w:val="00493864"/>
    <w:rsid w:val="004C3BE9"/>
    <w:rsid w:val="004E2613"/>
    <w:rsid w:val="00522BAD"/>
    <w:rsid w:val="005321E3"/>
    <w:rsid w:val="00536286"/>
    <w:rsid w:val="00545AD1"/>
    <w:rsid w:val="0057256F"/>
    <w:rsid w:val="00597B3F"/>
    <w:rsid w:val="005E6D7B"/>
    <w:rsid w:val="00626BD6"/>
    <w:rsid w:val="00627C5A"/>
    <w:rsid w:val="006A5495"/>
    <w:rsid w:val="006E3D92"/>
    <w:rsid w:val="00740BED"/>
    <w:rsid w:val="00742C32"/>
    <w:rsid w:val="007533CC"/>
    <w:rsid w:val="00754DB7"/>
    <w:rsid w:val="00756E46"/>
    <w:rsid w:val="007A6319"/>
    <w:rsid w:val="00803114"/>
    <w:rsid w:val="00864459"/>
    <w:rsid w:val="00894AC8"/>
    <w:rsid w:val="008A3934"/>
    <w:rsid w:val="008E1A80"/>
    <w:rsid w:val="008F10C2"/>
    <w:rsid w:val="008F28CB"/>
    <w:rsid w:val="009225A1"/>
    <w:rsid w:val="009303F4"/>
    <w:rsid w:val="009F3FFF"/>
    <w:rsid w:val="00A22593"/>
    <w:rsid w:val="00A82068"/>
    <w:rsid w:val="00AD34F2"/>
    <w:rsid w:val="00AD3EE3"/>
    <w:rsid w:val="00AF0830"/>
    <w:rsid w:val="00BA2AB7"/>
    <w:rsid w:val="00BD3D12"/>
    <w:rsid w:val="00BE50F1"/>
    <w:rsid w:val="00BF55BC"/>
    <w:rsid w:val="00C16C4E"/>
    <w:rsid w:val="00C60ADD"/>
    <w:rsid w:val="00C64C2A"/>
    <w:rsid w:val="00C82B56"/>
    <w:rsid w:val="00C943D0"/>
    <w:rsid w:val="00CA24B9"/>
    <w:rsid w:val="00CB4D38"/>
    <w:rsid w:val="00CB53EC"/>
    <w:rsid w:val="00CD33A6"/>
    <w:rsid w:val="00D013AE"/>
    <w:rsid w:val="00D07350"/>
    <w:rsid w:val="00D30531"/>
    <w:rsid w:val="00D6562C"/>
    <w:rsid w:val="00DA6457"/>
    <w:rsid w:val="00DB1830"/>
    <w:rsid w:val="00DD109B"/>
    <w:rsid w:val="00DE44AC"/>
    <w:rsid w:val="00DF0656"/>
    <w:rsid w:val="00E12993"/>
    <w:rsid w:val="00E30C8E"/>
    <w:rsid w:val="00E45873"/>
    <w:rsid w:val="00E71194"/>
    <w:rsid w:val="00E76B55"/>
    <w:rsid w:val="00EF41FD"/>
    <w:rsid w:val="00F62524"/>
    <w:rsid w:val="00F773CC"/>
    <w:rsid w:val="00F8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88EF"/>
  <w15:chartTrackingRefBased/>
  <w15:docId w15:val="{AC2F1772-27AC-46DD-97A2-6FD96A87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F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1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1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1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1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1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1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1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1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1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1F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F41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D"/>
  </w:style>
  <w:style w:type="paragraph" w:styleId="Pieddepage">
    <w:name w:val="footer"/>
    <w:basedOn w:val="Normal"/>
    <w:link w:val="PieddepageCar"/>
    <w:uiPriority w:val="99"/>
    <w:unhideWhenUsed/>
    <w:rsid w:val="00EF41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D"/>
  </w:style>
  <w:style w:type="paragraph" w:styleId="NormalWeb">
    <w:name w:val="Normal (Web)"/>
    <w:basedOn w:val="Normal"/>
    <w:uiPriority w:val="99"/>
    <w:semiHidden/>
    <w:unhideWhenUsed/>
    <w:rsid w:val="00EF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Sansinterligne">
    <w:name w:val="No Spacing"/>
    <w:link w:val="SansinterligneCar"/>
    <w:uiPriority w:val="1"/>
    <w:qFormat/>
    <w:rsid w:val="00060A9E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60A9E"/>
    <w:rPr>
      <w:rFonts w:eastAsiaTheme="minorEastAsia"/>
      <w:kern w:val="0"/>
      <w:sz w:val="22"/>
      <w:szCs w:val="22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E50F1"/>
    <w:rPr>
      <w:b/>
      <w:bCs/>
    </w:rPr>
  </w:style>
  <w:style w:type="character" w:styleId="Lienhypertexte">
    <w:name w:val="Hyperlink"/>
    <w:basedOn w:val="Policepardfaut"/>
    <w:uiPriority w:val="99"/>
    <w:unhideWhenUsed/>
    <w:rsid w:val="00A8206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20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28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ivrescb.com/reglements/reglements-municipaux-prevention-des-incen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vrescb.com/demarches-administratives/demandes-en-ligne/f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quebec.ca/securite-situations-urgence/urgences-sinistres-risques-naturels/comment-se-preparer-a-la-mais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2863</Characters>
  <Application>Microsoft Office Word</Application>
  <DocSecurity>0</DocSecurity>
  <Lines>2863</Lines>
  <Paragraphs>256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Preventionniste</dc:creator>
  <cp:keywords/>
  <dc:description/>
  <cp:lastModifiedBy>Marie-Claude Parent</cp:lastModifiedBy>
  <cp:revision>2</cp:revision>
  <cp:lastPrinted>2026-01-21T16:54:00Z</cp:lastPrinted>
  <dcterms:created xsi:type="dcterms:W3CDTF">2026-03-05T14:37:00Z</dcterms:created>
  <dcterms:modified xsi:type="dcterms:W3CDTF">2026-03-05T14:37:00Z</dcterms:modified>
</cp:coreProperties>
</file>